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55C4" w14:textId="77777777" w:rsidR="0016021F" w:rsidRDefault="0016021F">
      <w:pPr>
        <w:tabs>
          <w:tab w:val="left" w:pos="7200"/>
        </w:tabs>
        <w:spacing w:before="2600" w:after="120"/>
        <w:jc w:val="center"/>
      </w:pPr>
      <w:r>
        <w:rPr>
          <w:rFonts w:cs="Arial"/>
          <w:b/>
        </w:rPr>
        <w:t>Superior Court of Washington, Coun</w:t>
      </w:r>
      <w:smartTag w:uri="urn:schemas-microsoft-com:office:smarttags" w:element="PersonName">
        <w:r>
          <w:rPr>
            <w:rFonts w:cs="Arial"/>
            <w:b/>
          </w:rPr>
          <w:t>t</w:t>
        </w:r>
      </w:smartTag>
      <w:r>
        <w:rPr>
          <w:rFonts w:cs="Arial"/>
          <w:b/>
        </w:rPr>
        <w:t xml:space="preserve">y of </w:t>
      </w:r>
      <w:r>
        <w:rPr>
          <w:rFonts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6021F" w14:paraId="08222F4B" w14:textId="77777777" w:rsidTr="00115ED0">
        <w:trPr>
          <w:cantSplit/>
          <w:trHeight w:val="330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391E63" w14:textId="77777777" w:rsidR="0016021F" w:rsidRDefault="0016021F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re parentage:</w:t>
            </w:r>
          </w:p>
          <w:p w14:paraId="084FA22C" w14:textId="57CB65A4" w:rsidR="0016021F" w:rsidRDefault="0016021F">
            <w:pPr>
              <w:tabs>
                <w:tab w:val="left" w:pos="3240"/>
              </w:tabs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Petitioner</w:t>
            </w:r>
            <w:r w:rsidR="0067368B">
              <w:rPr>
                <w:rFonts w:cs="Arial"/>
                <w:szCs w:val="22"/>
              </w:rPr>
              <w:t>/s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Cs w:val="22"/>
              </w:rPr>
              <w:t>(person</w:t>
            </w:r>
            <w:r w:rsidR="0067368B">
              <w:rPr>
                <w:rFonts w:ascii="Arial Narrow" w:hAnsi="Arial Narrow"/>
                <w:i/>
                <w:szCs w:val="22"/>
              </w:rPr>
              <w:t>/s</w:t>
            </w:r>
            <w:r>
              <w:rPr>
                <w:rFonts w:ascii="Arial Narrow" w:hAnsi="Arial Narrow"/>
                <w:i/>
                <w:szCs w:val="22"/>
              </w:rPr>
              <w:t xml:space="preserve"> who started this case)</w:t>
            </w:r>
            <w:r>
              <w:rPr>
                <w:rFonts w:cs="Arial"/>
                <w:szCs w:val="22"/>
              </w:rPr>
              <w:t>:</w:t>
            </w:r>
          </w:p>
          <w:p w14:paraId="720D1C2B" w14:textId="77777777" w:rsidR="0016021F" w:rsidRDefault="0016021F">
            <w:pPr>
              <w:tabs>
                <w:tab w:val="left" w:pos="4356"/>
              </w:tabs>
              <w:spacing w:before="20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1CD6B084" w14:textId="733E6668" w:rsidR="0067368B" w:rsidRDefault="0067368B">
            <w:pPr>
              <w:tabs>
                <w:tab w:val="left" w:pos="4356"/>
              </w:tabs>
              <w:spacing w:before="20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7BFE8192" w14:textId="6B55D1D5" w:rsidR="0016021F" w:rsidRDefault="0016021F">
            <w:pPr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 Respondents </w:t>
            </w:r>
            <w:r w:rsidR="00115ED0">
              <w:rPr>
                <w:rFonts w:ascii="Arial Narrow" w:hAnsi="Arial Narrow" w:cs="Arial"/>
                <w:i/>
                <w:szCs w:val="22"/>
              </w:rPr>
              <w:t>(</w:t>
            </w:r>
            <w:r w:rsidR="00115ED0">
              <w:rPr>
                <w:rFonts w:ascii="Arial Narrow" w:hAnsi="Arial Narrow"/>
                <w:i/>
                <w:szCs w:val="22"/>
              </w:rPr>
              <w:t>person acting as a surrogate and their spouse, if any, or intended parents )</w:t>
            </w:r>
            <w:r>
              <w:rPr>
                <w:rFonts w:cs="Arial"/>
                <w:szCs w:val="22"/>
              </w:rPr>
              <w:t xml:space="preserve">: </w:t>
            </w:r>
          </w:p>
          <w:p w14:paraId="6DBDCA3A" w14:textId="77777777" w:rsidR="0016021F" w:rsidRDefault="0016021F">
            <w:pPr>
              <w:tabs>
                <w:tab w:val="left" w:pos="4356"/>
              </w:tabs>
              <w:spacing w:before="20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2789C002" w14:textId="565FCB78" w:rsidR="0016021F" w:rsidRDefault="0016021F" w:rsidP="00115ED0">
            <w:pPr>
              <w:tabs>
                <w:tab w:val="left" w:pos="4356"/>
              </w:tabs>
              <w:spacing w:before="20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97CD03" w14:textId="77777777" w:rsidR="0016021F" w:rsidRDefault="0016021F">
            <w:pPr>
              <w:rPr>
                <w:rFonts w:cs="Arial"/>
                <w:szCs w:val="22"/>
              </w:rPr>
            </w:pPr>
          </w:p>
          <w:p w14:paraId="5CA0E672" w14:textId="77777777" w:rsidR="0016021F" w:rsidRDefault="0016021F">
            <w:pPr>
              <w:tabs>
                <w:tab w:val="left" w:pos="4356"/>
              </w:tabs>
              <w:spacing w:before="4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No. 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0EB1168F" w14:textId="77777777" w:rsidR="0016021F" w:rsidRDefault="0016021F" w:rsidP="00A8442F">
            <w:pPr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Findings and Conclusions </w:t>
            </w:r>
            <w:r w:rsidR="00A8442F">
              <w:rPr>
                <w:rFonts w:cs="Arial"/>
                <w:szCs w:val="22"/>
              </w:rPr>
              <w:t xml:space="preserve">about </w:t>
            </w:r>
            <w:r w:rsidR="00781BF1">
              <w:rPr>
                <w:rFonts w:cs="Arial"/>
                <w:szCs w:val="22"/>
              </w:rPr>
              <w:t xml:space="preserve">Parentage </w:t>
            </w:r>
            <w:r w:rsidR="00A8442F">
              <w:rPr>
                <w:rFonts w:cs="Arial"/>
                <w:szCs w:val="22"/>
              </w:rPr>
              <w:t>-</w:t>
            </w:r>
            <w:r w:rsidR="00D9543C">
              <w:rPr>
                <w:rFonts w:cs="Arial"/>
                <w:szCs w:val="22"/>
              </w:rPr>
              <w:t xml:space="preserve"> Genetic Surrogacy</w:t>
            </w:r>
          </w:p>
          <w:p w14:paraId="23B59502" w14:textId="3ABB2293" w:rsidR="00F93B4D" w:rsidRDefault="00F93B4D" w:rsidP="00A8442F">
            <w:pPr>
              <w:spacing w:before="2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(FNFCL)</w:t>
            </w:r>
          </w:p>
        </w:tc>
      </w:tr>
    </w:tbl>
    <w:p w14:paraId="227D0140" w14:textId="216F71AA" w:rsidR="0016021F" w:rsidRPr="00DC4FE3" w:rsidRDefault="0016021F" w:rsidP="00722BD3">
      <w:pPr>
        <w:pStyle w:val="WAFormTitle"/>
      </w:pPr>
      <w:r w:rsidRPr="00722BD3">
        <w:t>Findings</w:t>
      </w:r>
      <w:r>
        <w:t xml:space="preserve"> and Conclusions </w:t>
      </w:r>
      <w:r w:rsidR="00A8442F">
        <w:t>about Parentage -</w:t>
      </w:r>
      <w:r w:rsidR="00D9543C" w:rsidRPr="00D9543C">
        <w:t xml:space="preserve"> </w:t>
      </w:r>
      <w:r w:rsidR="00A8442F">
        <w:br/>
      </w:r>
      <w:r w:rsidR="00D9543C" w:rsidRPr="00D9543C">
        <w:t xml:space="preserve">Genetic Surrogacy </w:t>
      </w:r>
    </w:p>
    <w:p w14:paraId="30A5C626" w14:textId="77777777" w:rsidR="0016021F" w:rsidRDefault="0016021F" w:rsidP="00722BD3">
      <w:pPr>
        <w:pStyle w:val="WAsectionheading"/>
      </w:pPr>
      <w:r w:rsidRPr="00722BD3">
        <w:rPr>
          <w:rFonts w:ascii="Arial Black" w:hAnsi="Arial Black"/>
        </w:rPr>
        <w:t>1</w:t>
      </w:r>
      <w:r w:rsidRPr="00722BD3">
        <w:t xml:space="preserve">. </w:t>
      </w:r>
      <w:r w:rsidRPr="00722BD3">
        <w:tab/>
      </w:r>
      <w:r>
        <w:t xml:space="preserve">Basis for findings and conclusions </w:t>
      </w:r>
      <w:r w:rsidRPr="00722BD3">
        <w:rPr>
          <w:b w:val="0"/>
          <w:i/>
        </w:rPr>
        <w:t>(check all that apply):</w:t>
      </w:r>
      <w:r>
        <w:t xml:space="preserve">  </w:t>
      </w:r>
    </w:p>
    <w:p w14:paraId="1292011A" w14:textId="797FCEDA" w:rsidR="008C2C5F" w:rsidRDefault="00F47B0A" w:rsidP="008C2C5F">
      <w:pPr>
        <w:pStyle w:val="WA1stlineaftersub"/>
        <w:tabs>
          <w:tab w:val="clear" w:pos="90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8C2C5F">
        <w:tab/>
        <w:t>Parties’ Agreement</w:t>
      </w:r>
    </w:p>
    <w:p w14:paraId="13867C53" w14:textId="2281D130" w:rsidR="00C549C4" w:rsidRDefault="00F47B0A" w:rsidP="00F93B4D">
      <w:pPr>
        <w:pStyle w:val="WA1stlineaftersub"/>
        <w:tabs>
          <w:tab w:val="clear" w:pos="900"/>
          <w:tab w:val="left" w:pos="9180"/>
        </w:tabs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8C2C5F">
        <w:tab/>
      </w:r>
      <w:r w:rsidR="00C549C4">
        <w:t xml:space="preserve">Other </w:t>
      </w:r>
      <w:r w:rsidR="00C549C4">
        <w:rPr>
          <w:u w:val="single"/>
        </w:rPr>
        <w:tab/>
      </w:r>
    </w:p>
    <w:p w14:paraId="1AF0A798" w14:textId="6705A1E4" w:rsidR="006D4EE1" w:rsidRDefault="00C549C4" w:rsidP="00C549C4">
      <w:pPr>
        <w:pStyle w:val="WA1stlineaftersub"/>
        <w:tabs>
          <w:tab w:val="clear" w:pos="900"/>
          <w:tab w:val="left" w:pos="9180"/>
        </w:tabs>
        <w:ind w:firstLine="0"/>
      </w:pPr>
      <w:r>
        <w:rPr>
          <w:u w:val="single"/>
        </w:rPr>
        <w:tab/>
      </w:r>
      <w:r>
        <w:t>.</w:t>
      </w:r>
      <w:r w:rsidR="006D4EE1">
        <w:t xml:space="preserve"> </w:t>
      </w:r>
    </w:p>
    <w:p w14:paraId="113B0FE5" w14:textId="65B9F077" w:rsidR="0016021F" w:rsidRDefault="0016021F" w:rsidP="00F93B4D">
      <w:pPr>
        <w:pStyle w:val="WABigSubhead"/>
        <w:tabs>
          <w:tab w:val="clear" w:pos="2880"/>
        </w:tabs>
        <w:spacing w:before="200"/>
        <w:ind w:left="0"/>
      </w:pPr>
      <w:r>
        <w:t>The Court makes the following findings of fact and conclusions of law:</w:t>
      </w:r>
    </w:p>
    <w:p w14:paraId="5EC32939" w14:textId="3672612A" w:rsidR="00CD3185" w:rsidRPr="00722BD3" w:rsidRDefault="00CD3185" w:rsidP="00722BD3">
      <w:pPr>
        <w:pStyle w:val="WAsectionheading"/>
      </w:pPr>
      <w:r w:rsidRPr="00722BD3">
        <w:rPr>
          <w:rFonts w:ascii="Arial Black" w:hAnsi="Arial Black"/>
          <w:bCs/>
        </w:rPr>
        <w:t>2</w:t>
      </w:r>
      <w:r w:rsidRPr="00722BD3">
        <w:t>.</w:t>
      </w:r>
      <w:r w:rsidRPr="00722BD3">
        <w:tab/>
      </w:r>
      <w:r w:rsidRPr="00F93B4D">
        <w:t>Child</w:t>
      </w:r>
    </w:p>
    <w:p w14:paraId="6B8E7A76" w14:textId="29EC0232" w:rsidR="00CD3185" w:rsidRPr="00722BD3" w:rsidRDefault="00CD3185" w:rsidP="00722BD3">
      <w:pPr>
        <w:ind w:left="547"/>
        <w:rPr>
          <w:rFonts w:cs="Arial"/>
          <w:b/>
          <w:szCs w:val="22"/>
        </w:rPr>
      </w:pPr>
      <w:r w:rsidRPr="00722BD3">
        <w:rPr>
          <w:rFonts w:cs="Arial"/>
          <w:szCs w:val="22"/>
        </w:rPr>
        <w:t>The child (</w:t>
      </w:r>
      <w:r w:rsidRPr="00722BD3">
        <w:rPr>
          <w:rFonts w:cs="Arial"/>
          <w:i/>
          <w:szCs w:val="22"/>
        </w:rPr>
        <w:t>name</w:t>
      </w:r>
      <w:r w:rsidRPr="00722BD3">
        <w:rPr>
          <w:rFonts w:cs="Arial"/>
          <w:szCs w:val="22"/>
        </w:rPr>
        <w:t xml:space="preserve">) </w:t>
      </w:r>
      <w:r w:rsidRPr="00722BD3">
        <w:rPr>
          <w:rFonts w:cs="Arial"/>
          <w:szCs w:val="22"/>
          <w:u w:val="single"/>
        </w:rPr>
        <w:tab/>
        <w:t xml:space="preserve"> __________</w:t>
      </w:r>
      <w:r w:rsidRPr="00722BD3">
        <w:rPr>
          <w:rFonts w:cs="Arial"/>
          <w:szCs w:val="22"/>
        </w:rPr>
        <w:t>was born on (</w:t>
      </w:r>
      <w:r w:rsidRPr="00722BD3">
        <w:rPr>
          <w:rFonts w:cs="Arial"/>
          <w:i/>
          <w:szCs w:val="22"/>
        </w:rPr>
        <w:t>date</w:t>
      </w:r>
      <w:r w:rsidRPr="00722BD3">
        <w:rPr>
          <w:rFonts w:cs="Arial"/>
          <w:szCs w:val="22"/>
        </w:rPr>
        <w:t>) __________________ and it has been at least 48 hours since the child’s birth.</w:t>
      </w:r>
    </w:p>
    <w:p w14:paraId="45BC36E8" w14:textId="2685082F" w:rsidR="00CD3185" w:rsidRDefault="00CD3185" w:rsidP="00722BD3">
      <w:pPr>
        <w:pStyle w:val="WAsectionheading"/>
      </w:pPr>
      <w:r w:rsidRPr="00722BD3">
        <w:rPr>
          <w:rFonts w:ascii="Arial Black" w:hAnsi="Arial Black"/>
          <w:bCs/>
        </w:rPr>
        <w:t>3</w:t>
      </w:r>
      <w:r w:rsidRPr="00722BD3">
        <w:t>.</w:t>
      </w:r>
      <w:r w:rsidR="0016021F">
        <w:rPr>
          <w:rFonts w:ascii="Arial Black" w:hAnsi="Arial Black"/>
        </w:rPr>
        <w:tab/>
      </w:r>
      <w:r>
        <w:t>Authority to decide this case (Jurisdiction)</w:t>
      </w:r>
    </w:p>
    <w:p w14:paraId="12D6CDAA" w14:textId="0313E505" w:rsidR="00B42EE5" w:rsidRDefault="00CD3185" w:rsidP="00BF4C94">
      <w:pPr>
        <w:pStyle w:val="WABody6above"/>
        <w:tabs>
          <w:tab w:val="clear" w:pos="900"/>
          <w:tab w:val="right" w:pos="9360"/>
        </w:tabs>
        <w:ind w:left="540" w:firstLine="0"/>
      </w:pPr>
      <w:r>
        <w:t>All parties agree that the court can enter a Final Parentage Order (has personal and subject matter jurisdiction).</w:t>
      </w:r>
    </w:p>
    <w:p w14:paraId="10DC4E2C" w14:textId="5897CCD6" w:rsidR="00B42EE5" w:rsidRDefault="0016021F" w:rsidP="00722BD3">
      <w:pPr>
        <w:pStyle w:val="WAsectionheading"/>
      </w:pPr>
      <w:r w:rsidRPr="00722BD3">
        <w:rPr>
          <w:rFonts w:ascii="Arial Black" w:hAnsi="Arial Black"/>
          <w:bCs/>
        </w:rPr>
        <w:t>4</w:t>
      </w:r>
      <w:r w:rsidRPr="00722BD3">
        <w:t>.</w:t>
      </w:r>
      <w:r>
        <w:rPr>
          <w:rFonts w:ascii="Arial Black" w:hAnsi="Arial Black"/>
        </w:rPr>
        <w:tab/>
      </w:r>
      <w:r>
        <w:tab/>
      </w:r>
      <w:r w:rsidR="006269C1">
        <w:t xml:space="preserve">Genetic </w:t>
      </w:r>
      <w:r w:rsidR="009D4331">
        <w:t>Surrogacy Agreement</w:t>
      </w:r>
    </w:p>
    <w:p w14:paraId="64CDB6A2" w14:textId="064A856C" w:rsidR="00CD3185" w:rsidRPr="00CD3185" w:rsidRDefault="00CD3185" w:rsidP="00CD3185">
      <w:pPr>
        <w:pStyle w:val="WA1stlineaftersub"/>
        <w:tabs>
          <w:tab w:val="left" w:pos="9000"/>
        </w:tabs>
        <w:spacing w:before="120"/>
        <w:ind w:left="907" w:hanging="360"/>
        <w:rPr>
          <w:u w:val="single"/>
        </w:rPr>
      </w:pPr>
      <w:r>
        <w:t>The parties entered a surrogacy agreement on (</w:t>
      </w:r>
      <w:r w:rsidRPr="00082ACB">
        <w:rPr>
          <w:i/>
        </w:rPr>
        <w:t>date</w:t>
      </w:r>
      <w:r>
        <w:t xml:space="preserve">) </w:t>
      </w:r>
      <w:r>
        <w:rPr>
          <w:u w:val="single"/>
        </w:rPr>
        <w:tab/>
      </w:r>
      <w:r w:rsidRPr="00082ACB">
        <w:t>.</w:t>
      </w:r>
    </w:p>
    <w:p w14:paraId="2356DF2C" w14:textId="0D337385" w:rsidR="00E709BB" w:rsidRDefault="00BF4C94" w:rsidP="00DC4FE3">
      <w:pPr>
        <w:pStyle w:val="WA1stlineaftersub"/>
        <w:spacing w:before="120"/>
        <w:ind w:left="907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851FB0">
        <w:t xml:space="preserve">  </w:t>
      </w:r>
      <w:r w:rsidR="005F6446">
        <w:t xml:space="preserve">The </w:t>
      </w:r>
      <w:r w:rsidR="00CC604C">
        <w:t xml:space="preserve">court validated the </w:t>
      </w:r>
      <w:r w:rsidR="00D0144A">
        <w:t xml:space="preserve">genetic surrogacy agreement </w:t>
      </w:r>
      <w:r w:rsidR="0064778E">
        <w:t xml:space="preserve">and no party has withdrawn consent. </w:t>
      </w:r>
    </w:p>
    <w:p w14:paraId="55C5C0FF" w14:textId="6B748CE5" w:rsidR="00CC604C" w:rsidRDefault="00F47B0A" w:rsidP="008C72AE">
      <w:pPr>
        <w:pStyle w:val="WA1stlineaftersub"/>
        <w:tabs>
          <w:tab w:val="left" w:pos="9180"/>
        </w:tabs>
        <w:spacing w:before="120"/>
        <w:ind w:left="907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7C2AF8">
        <w:t xml:space="preserve">  The genetic surrogacy agree</w:t>
      </w:r>
      <w:r w:rsidR="002C6DE1">
        <w:t xml:space="preserve">ment was </w:t>
      </w:r>
      <w:r w:rsidR="002C6DE1">
        <w:rPr>
          <w:b/>
        </w:rPr>
        <w:t xml:space="preserve">not </w:t>
      </w:r>
      <w:r w:rsidR="002C6DE1">
        <w:t>validated</w:t>
      </w:r>
      <w:r w:rsidR="00FC55BF">
        <w:t xml:space="preserve">.  </w:t>
      </w:r>
      <w:r w:rsidR="00CC604C">
        <w:t xml:space="preserve">The court </w:t>
      </w:r>
      <w:r w:rsidR="004D5E15">
        <w:t>should</w:t>
      </w:r>
      <w:r w:rsidR="00CC604C">
        <w:t xml:space="preserve"> decide parentage based on </w:t>
      </w:r>
      <w:r w:rsidR="00C33C20">
        <w:t xml:space="preserve">the best interest of the child, taking into account the factors in </w:t>
      </w:r>
      <w:r w:rsidR="004B6681">
        <w:br/>
      </w:r>
      <w:r w:rsidR="00C33C20">
        <w:t>RCW 26.26A.460(1) and the intent of the parties at the time they signed their agreement.</w:t>
      </w:r>
      <w:r w:rsidR="00191594">
        <w:t xml:space="preserve">  The court makes findings about the child’s best interest as follows:</w:t>
      </w:r>
    </w:p>
    <w:p w14:paraId="0816F749" w14:textId="132838A0" w:rsidR="00191594" w:rsidRDefault="00191594" w:rsidP="00F93B4D">
      <w:pPr>
        <w:pStyle w:val="WA1stlineaftersub"/>
        <w:tabs>
          <w:tab w:val="left" w:pos="9180"/>
        </w:tabs>
        <w:spacing w:before="120"/>
        <w:ind w:firstLine="0"/>
        <w:rPr>
          <w:u w:val="single"/>
        </w:rPr>
      </w:pPr>
      <w:r>
        <w:rPr>
          <w:u w:val="single"/>
        </w:rPr>
        <w:tab/>
      </w:r>
    </w:p>
    <w:p w14:paraId="0910FB0A" w14:textId="1B3B7458" w:rsidR="00191594" w:rsidRPr="00F93B4D" w:rsidRDefault="00191594" w:rsidP="00F93B4D">
      <w:pPr>
        <w:pStyle w:val="WA1stlineaftersub"/>
        <w:tabs>
          <w:tab w:val="left" w:pos="9180"/>
        </w:tabs>
        <w:spacing w:before="120"/>
        <w:ind w:firstLine="0"/>
        <w:rPr>
          <w:u w:val="single"/>
        </w:rPr>
      </w:pPr>
      <w:r>
        <w:rPr>
          <w:u w:val="single"/>
        </w:rPr>
        <w:tab/>
      </w:r>
    </w:p>
    <w:p w14:paraId="75B8E562" w14:textId="77777777" w:rsidR="008C72AE" w:rsidRDefault="008C72AE" w:rsidP="008C72AE">
      <w:pPr>
        <w:pStyle w:val="WABody4AboveIndented"/>
        <w:tabs>
          <w:tab w:val="clear" w:pos="1260"/>
          <w:tab w:val="clear" w:pos="5400"/>
          <w:tab w:val="left" w:pos="9090"/>
        </w:tabs>
        <w:ind w:left="900" w:firstLine="0"/>
        <w:rPr>
          <w:u w:val="single"/>
        </w:rPr>
      </w:pPr>
      <w:r>
        <w:rPr>
          <w:u w:val="single"/>
        </w:rPr>
        <w:tab/>
      </w:r>
    </w:p>
    <w:p w14:paraId="5144E320" w14:textId="77777777" w:rsidR="008C72AE" w:rsidRDefault="008C72AE" w:rsidP="008C72AE">
      <w:pPr>
        <w:pStyle w:val="WABody4AboveIndented"/>
        <w:tabs>
          <w:tab w:val="clear" w:pos="1260"/>
          <w:tab w:val="clear" w:pos="5400"/>
          <w:tab w:val="left" w:pos="9090"/>
        </w:tabs>
        <w:ind w:left="900" w:firstLine="0"/>
        <w:rPr>
          <w:u w:val="single"/>
        </w:rPr>
      </w:pPr>
      <w:r>
        <w:rPr>
          <w:u w:val="single"/>
        </w:rPr>
        <w:tab/>
      </w:r>
    </w:p>
    <w:p w14:paraId="5ACA2CA6" w14:textId="111B0992" w:rsidR="008C72AE" w:rsidRDefault="008C72AE" w:rsidP="008C72AE">
      <w:pPr>
        <w:pStyle w:val="WABody4AboveIndented"/>
        <w:tabs>
          <w:tab w:val="clear" w:pos="1260"/>
          <w:tab w:val="clear" w:pos="5400"/>
          <w:tab w:val="left" w:pos="9090"/>
        </w:tabs>
        <w:ind w:left="900" w:firstLine="0"/>
      </w:pPr>
      <w:r>
        <w:rPr>
          <w:u w:val="single"/>
        </w:rPr>
        <w:tab/>
      </w:r>
    </w:p>
    <w:p w14:paraId="191FB6F8" w14:textId="77777777" w:rsidR="008C72AE" w:rsidRDefault="008C72AE" w:rsidP="00F93B4D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07EA1021" w14:textId="39798473" w:rsidR="00CD3185" w:rsidRDefault="00CD3185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05DB0E0A" w14:textId="3FB65C71" w:rsidR="00CD3185" w:rsidRDefault="00CD3185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5205277A" w14:textId="2AC857A7" w:rsidR="00CD3185" w:rsidRDefault="00CD3185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62D75D75" w14:textId="7B294FC1" w:rsidR="00CD3185" w:rsidRDefault="00CD3185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7AE5A1C9" w14:textId="567C93D4" w:rsidR="00CD3185" w:rsidRDefault="00CD3185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0AB314E9" w14:textId="264ACF1D" w:rsidR="00B9437E" w:rsidRDefault="00B9437E" w:rsidP="00CD3185">
      <w:pPr>
        <w:pStyle w:val="WABody4AboveIndented"/>
        <w:tabs>
          <w:tab w:val="clear" w:pos="1260"/>
          <w:tab w:val="clear" w:pos="5400"/>
          <w:tab w:val="left" w:pos="9090"/>
        </w:tabs>
        <w:spacing w:after="120"/>
        <w:ind w:left="907" w:firstLine="0"/>
        <w:rPr>
          <w:u w:val="single"/>
        </w:rPr>
      </w:pPr>
      <w:r>
        <w:rPr>
          <w:u w:val="single"/>
        </w:rPr>
        <w:tab/>
      </w:r>
    </w:p>
    <w:p w14:paraId="502D52DE" w14:textId="77777777" w:rsidR="007424FD" w:rsidRDefault="0066511B" w:rsidP="00082ACB">
      <w:pPr>
        <w:pStyle w:val="WA1stlineaftersub"/>
        <w:spacing w:before="200"/>
        <w:ind w:left="907" w:hanging="360"/>
        <w:rPr>
          <w:i/>
        </w:rPr>
      </w:pPr>
      <w:r>
        <w:rPr>
          <w:b/>
        </w:rPr>
        <w:t>Conclusion:</w:t>
      </w:r>
      <w:r>
        <w:t xml:space="preserve">    The court should </w:t>
      </w:r>
      <w:r w:rsidR="007424FD">
        <w:rPr>
          <w:i/>
        </w:rPr>
        <w:t>(check one):</w:t>
      </w:r>
    </w:p>
    <w:p w14:paraId="75D0E44A" w14:textId="714E21ED" w:rsidR="00851FB0" w:rsidRDefault="00F47B0A" w:rsidP="00DC4FE3">
      <w:pPr>
        <w:pStyle w:val="WABody6above"/>
        <w:tabs>
          <w:tab w:val="clear" w:pos="900"/>
          <w:tab w:val="left" w:pos="2430"/>
        </w:tabs>
        <w:ind w:left="2434"/>
        <w:rPr>
          <w:u w:val="single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6360D">
        <w:rPr>
          <w:sz w:val="20"/>
          <w:szCs w:val="20"/>
        </w:rPr>
      </w:r>
      <w:r w:rsidR="0056360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1E8D">
        <w:rPr>
          <w:sz w:val="20"/>
          <w:szCs w:val="20"/>
        </w:rPr>
        <w:t xml:space="preserve"> </w:t>
      </w:r>
      <w:r w:rsidR="00BA78D6">
        <w:t xml:space="preserve"> </w:t>
      </w:r>
      <w:r w:rsidR="00A9673B">
        <w:t xml:space="preserve"> </w:t>
      </w:r>
      <w:r w:rsidR="00A9673B">
        <w:rPr>
          <w:b/>
        </w:rPr>
        <w:t xml:space="preserve">Validated Agreement </w:t>
      </w:r>
      <w:r w:rsidR="00A9673B" w:rsidRPr="00082ACB">
        <w:t>-</w:t>
      </w:r>
      <w:r w:rsidR="00A9673B">
        <w:rPr>
          <w:b/>
        </w:rPr>
        <w:t xml:space="preserve"> </w:t>
      </w:r>
      <w:r>
        <w:t>M</w:t>
      </w:r>
      <w:r w:rsidR="00272923">
        <w:t xml:space="preserve">ake an order </w:t>
      </w:r>
      <w:r w:rsidR="00A9673B">
        <w:t xml:space="preserve">(1) </w:t>
      </w:r>
      <w:r w:rsidR="00272923">
        <w:t xml:space="preserve">that each intended parent </w:t>
      </w:r>
      <w:r w:rsidR="00E1327D">
        <w:t xml:space="preserve">is a legal parent, and </w:t>
      </w:r>
      <w:r w:rsidR="00257A02">
        <w:t xml:space="preserve">(2) the person acting as a genetic surrogate and the surrogate’s spouse or former spouse, if any, are not parents of the child. </w:t>
      </w:r>
      <w:r>
        <w:t xml:space="preserve"> </w:t>
      </w:r>
      <w:r w:rsidR="00257A02">
        <w:t>(RCW 26.26A.770(2</w:t>
      </w:r>
      <w:r w:rsidR="00010339">
        <w:t>)</w:t>
      </w:r>
      <w:r w:rsidR="00257A02">
        <w:t>)</w:t>
      </w:r>
    </w:p>
    <w:p w14:paraId="69D2DC52" w14:textId="5D78814C" w:rsidR="0016021F" w:rsidRPr="00635843" w:rsidRDefault="00F47B0A" w:rsidP="0067620E">
      <w:pPr>
        <w:pStyle w:val="WABody6above"/>
        <w:tabs>
          <w:tab w:val="clear" w:pos="900"/>
          <w:tab w:val="left" w:pos="2430"/>
        </w:tabs>
        <w:ind w:left="2434"/>
        <w:rPr>
          <w:b/>
          <w:i/>
          <w:u w:val="single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6360D">
        <w:rPr>
          <w:sz w:val="20"/>
          <w:szCs w:val="20"/>
        </w:rPr>
      </w:r>
      <w:r w:rsidR="0056360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83A5B">
        <w:rPr>
          <w:sz w:val="20"/>
          <w:szCs w:val="20"/>
        </w:rPr>
        <w:t xml:space="preserve"> </w:t>
      </w:r>
      <w:r w:rsidR="00F83A5B">
        <w:t xml:space="preserve"> </w:t>
      </w:r>
      <w:r w:rsidR="00390F61">
        <w:rPr>
          <w:b/>
        </w:rPr>
        <w:t>Non</w:t>
      </w:r>
      <w:r w:rsidR="00E1327D">
        <w:rPr>
          <w:b/>
        </w:rPr>
        <w:t>-</w:t>
      </w:r>
      <w:r w:rsidR="00390F61">
        <w:rPr>
          <w:b/>
        </w:rPr>
        <w:t>validated Agreement</w:t>
      </w:r>
      <w:r w:rsidRPr="00F47B0A">
        <w:t xml:space="preserve"> </w:t>
      </w:r>
      <w:r w:rsidRPr="000F0961">
        <w:t>-</w:t>
      </w:r>
      <w:r w:rsidR="00390F61">
        <w:rPr>
          <w:b/>
        </w:rPr>
        <w:t xml:space="preserve"> </w:t>
      </w:r>
      <w:r w:rsidR="00205E20" w:rsidRPr="00F60872">
        <w:t xml:space="preserve">Make an order </w:t>
      </w:r>
      <w:r w:rsidR="00A479E5">
        <w:t>deciding</w:t>
      </w:r>
      <w:r w:rsidR="00A479E5" w:rsidRPr="00F60872">
        <w:t xml:space="preserve"> </w:t>
      </w:r>
      <w:r w:rsidR="00205E20" w:rsidRPr="00F60872">
        <w:t>parentage</w:t>
      </w:r>
      <w:r w:rsidR="00F60872">
        <w:t xml:space="preserve"> </w:t>
      </w:r>
      <w:r w:rsidR="00A479E5">
        <w:t xml:space="preserve">under </w:t>
      </w:r>
      <w:r w:rsidR="00F60872">
        <w:t>to RCW 26.26A.</w:t>
      </w:r>
      <w:r w:rsidR="00A479E5">
        <w:t>775(4)</w:t>
      </w:r>
      <w:r w:rsidR="007F2CC5">
        <w:t>.</w:t>
      </w:r>
      <w:r w:rsidR="00205E20">
        <w:rPr>
          <w:b/>
        </w:rPr>
        <w:t xml:space="preserve"> </w:t>
      </w:r>
    </w:p>
    <w:p w14:paraId="7A2B5BEE" w14:textId="6ED7FDE0" w:rsidR="00A479E5" w:rsidRPr="00082ACB" w:rsidRDefault="00A479E5" w:rsidP="00722BD3">
      <w:pPr>
        <w:pStyle w:val="WAsectionheading"/>
      </w:pPr>
      <w:r w:rsidRPr="00082ACB">
        <w:rPr>
          <w:rFonts w:ascii="Arial Black" w:hAnsi="Arial Black"/>
        </w:rPr>
        <w:t>5.</w:t>
      </w:r>
      <w:r>
        <w:tab/>
      </w:r>
      <w:r w:rsidRPr="00082ACB">
        <w:t>Parentage Conclusions</w:t>
      </w:r>
    </w:p>
    <w:p w14:paraId="5B828D61" w14:textId="77777777" w:rsidR="00A479E5" w:rsidRDefault="00A479E5" w:rsidP="00A479E5">
      <w:pPr>
        <w:pStyle w:val="WABody6above"/>
      </w:pPr>
      <w:r>
        <w:t>Based on the findings and conclusions above, the court should order:</w:t>
      </w:r>
    </w:p>
    <w:p w14:paraId="3A76AF42" w14:textId="358AAB0E" w:rsidR="00A479E5" w:rsidRDefault="00F47B0A" w:rsidP="00A479E5">
      <w:pPr>
        <w:pStyle w:val="WABody6above"/>
        <w:tabs>
          <w:tab w:val="clear" w:pos="900"/>
          <w:tab w:val="left" w:pos="918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A479E5">
        <w:tab/>
      </w:r>
      <w:r w:rsidR="00A479E5">
        <w:rPr>
          <w:b/>
        </w:rPr>
        <w:t>Parent</w:t>
      </w:r>
      <w:r w:rsidR="00A479E5">
        <w:t xml:space="preserve"> – The following people </w:t>
      </w:r>
      <w:r w:rsidR="00A479E5">
        <w:rPr>
          <w:i/>
        </w:rPr>
        <w:t>(name/s):</w:t>
      </w:r>
      <w:r w:rsidR="00A479E5">
        <w:t xml:space="preserve"> </w:t>
      </w:r>
      <w:r w:rsidR="00A479E5">
        <w:rPr>
          <w:u w:val="single"/>
        </w:rPr>
        <w:tab/>
      </w:r>
      <w:r w:rsidR="00A479E5">
        <w:t xml:space="preserve"> are legal parents of the child</w:t>
      </w:r>
      <w:r w:rsidR="00E1327D">
        <w:t xml:space="preserve"> with all the rights and duties of natural or adoptive parents.</w:t>
      </w:r>
    </w:p>
    <w:p w14:paraId="762E5BD4" w14:textId="0C4E84C8" w:rsidR="00A479E5" w:rsidRDefault="00F47B0A" w:rsidP="00A479E5">
      <w:pPr>
        <w:pStyle w:val="WABody6above"/>
        <w:tabs>
          <w:tab w:val="clear" w:pos="900"/>
          <w:tab w:val="left" w:pos="918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A479E5">
        <w:tab/>
      </w:r>
      <w:r w:rsidR="00A479E5" w:rsidRPr="00FA194F">
        <w:rPr>
          <w:b/>
        </w:rPr>
        <w:t>Not a</w:t>
      </w:r>
      <w:r w:rsidR="00A479E5">
        <w:t xml:space="preserve"> </w:t>
      </w:r>
      <w:r w:rsidR="00A479E5">
        <w:rPr>
          <w:b/>
        </w:rPr>
        <w:t>Parent</w:t>
      </w:r>
      <w:r w:rsidR="00A479E5">
        <w:t xml:space="preserve"> – The following people </w:t>
      </w:r>
      <w:r w:rsidR="00A479E5">
        <w:rPr>
          <w:i/>
        </w:rPr>
        <w:t>(name/s):</w:t>
      </w:r>
      <w:r w:rsidR="00A479E5">
        <w:t xml:space="preserve"> </w:t>
      </w:r>
      <w:r w:rsidR="00A479E5">
        <w:rPr>
          <w:u w:val="single"/>
        </w:rPr>
        <w:tab/>
      </w:r>
      <w:r w:rsidR="00A479E5">
        <w:t xml:space="preserve"> are </w:t>
      </w:r>
      <w:r w:rsidR="00A479E5" w:rsidRPr="00FA194F">
        <w:rPr>
          <w:b/>
        </w:rPr>
        <w:t>not</w:t>
      </w:r>
      <w:r w:rsidR="00A479E5">
        <w:t xml:space="preserve"> parents of the child.</w:t>
      </w:r>
    </w:p>
    <w:p w14:paraId="62E05FD2" w14:textId="70A9D102" w:rsidR="004D5E15" w:rsidRDefault="004D5E15" w:rsidP="00722BD3">
      <w:pPr>
        <w:pStyle w:val="WAsectionheading"/>
      </w:pPr>
      <w:r w:rsidRPr="00082ACB">
        <w:rPr>
          <w:rFonts w:ascii="Arial Black" w:hAnsi="Arial Black"/>
        </w:rPr>
        <w:t>6.</w:t>
      </w:r>
      <w:r>
        <w:tab/>
      </w:r>
      <w:r w:rsidR="00785DBB" w:rsidRPr="00785DBB">
        <w:t>Birth Record</w:t>
      </w:r>
    </w:p>
    <w:p w14:paraId="3AEA62AC" w14:textId="75D7D0EE" w:rsidR="00785DBB" w:rsidRDefault="00785DBB" w:rsidP="00082ACB">
      <w:pPr>
        <w:pStyle w:val="WA1stlineaftersub"/>
        <w:tabs>
          <w:tab w:val="clear" w:pos="900"/>
        </w:tabs>
        <w:spacing w:before="120"/>
        <w:ind w:left="547" w:firstLine="0"/>
      </w:pPr>
      <w:r>
        <w:t xml:space="preserve">The </w:t>
      </w:r>
      <w:r w:rsidR="0036617D">
        <w:t xml:space="preserve">state registrar of vital statistics should be ordered to issue or amend the </w:t>
      </w:r>
      <w:r>
        <w:t xml:space="preserve">child’s birth certificate and any other birth record to match the legal parents as listed on the </w:t>
      </w:r>
      <w:r>
        <w:rPr>
          <w:i/>
        </w:rPr>
        <w:t xml:space="preserve">Final Parentage Order – Genetic Surrogacy </w:t>
      </w:r>
      <w:r>
        <w:t xml:space="preserve">if there is any difference.  </w:t>
      </w:r>
    </w:p>
    <w:p w14:paraId="500820D5" w14:textId="32D2DAFC" w:rsidR="004D5E15" w:rsidRDefault="00F47B0A" w:rsidP="004D5E15">
      <w:pPr>
        <w:pStyle w:val="WA1stlineaftersub"/>
        <w:tabs>
          <w:tab w:val="clear" w:pos="90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6360D">
        <w:fldChar w:fldCharType="separate"/>
      </w:r>
      <w:r>
        <w:fldChar w:fldCharType="end"/>
      </w:r>
      <w:r w:rsidR="004D5E15">
        <w:tab/>
        <w:t xml:space="preserve">The child’s name should be changed as listed on the </w:t>
      </w:r>
      <w:r w:rsidR="004D5E15">
        <w:rPr>
          <w:i/>
        </w:rPr>
        <w:t>Final Parentage Order – Genetic Surrogacy</w:t>
      </w:r>
      <w:r w:rsidR="004D5E15">
        <w:t>.</w:t>
      </w:r>
    </w:p>
    <w:p w14:paraId="7D9CC8B5" w14:textId="77777777" w:rsidR="00722BD3" w:rsidRDefault="00722BD3" w:rsidP="00722BD3">
      <w:pPr>
        <w:rPr>
          <w:rFonts w:cs="Arial"/>
          <w:szCs w:val="22"/>
        </w:rPr>
      </w:pPr>
    </w:p>
    <w:p w14:paraId="5924D566" w14:textId="529A1ECF" w:rsidR="00B22E3E" w:rsidRDefault="00C458DF" w:rsidP="00722BD3">
      <w:pPr>
        <w:pStyle w:val="WAsectionheading"/>
      </w:pPr>
      <w:r w:rsidRPr="00722BD3">
        <w:rPr>
          <w:rFonts w:ascii="Arial Black" w:hAnsi="Arial Black"/>
          <w:bCs/>
        </w:rPr>
        <w:t>7</w:t>
      </w:r>
      <w:r w:rsidR="0016021F" w:rsidRPr="00722BD3">
        <w:t>.</w:t>
      </w:r>
      <w:r w:rsidR="0016021F">
        <w:rPr>
          <w:rFonts w:ascii="Arial Black" w:hAnsi="Arial Black"/>
        </w:rPr>
        <w:tab/>
      </w:r>
      <w:r w:rsidR="0016021F">
        <w:t>Other findings or conclusions (if any)</w:t>
      </w:r>
      <w:bookmarkStart w:id="0" w:name="_GoBack"/>
      <w:bookmarkEnd w:id="0"/>
    </w:p>
    <w:p w14:paraId="50037D0C" w14:textId="61200727" w:rsidR="00B22E3E" w:rsidRDefault="00C87737" w:rsidP="00F93B4D">
      <w:pPr>
        <w:tabs>
          <w:tab w:val="left" w:pos="9180"/>
        </w:tabs>
        <w:spacing w:before="120"/>
        <w:ind w:left="540"/>
        <w:rPr>
          <w:b/>
          <w:szCs w:val="22"/>
          <w:u w:val="single"/>
        </w:rPr>
      </w:pPr>
      <w:r>
        <w:rPr>
          <w:szCs w:val="22"/>
          <w:u w:val="single"/>
        </w:rPr>
        <w:tab/>
      </w:r>
    </w:p>
    <w:p w14:paraId="6E901523" w14:textId="2887D1D5" w:rsidR="00C87737" w:rsidRDefault="00C87737" w:rsidP="00F93B4D">
      <w:pPr>
        <w:tabs>
          <w:tab w:val="left" w:pos="9180"/>
        </w:tabs>
        <w:spacing w:before="120"/>
        <w:ind w:left="540"/>
        <w:rPr>
          <w:b/>
          <w:szCs w:val="22"/>
          <w:u w:val="single"/>
        </w:rPr>
      </w:pPr>
      <w:r>
        <w:rPr>
          <w:szCs w:val="22"/>
          <w:u w:val="single"/>
        </w:rPr>
        <w:tab/>
      </w:r>
    </w:p>
    <w:p w14:paraId="7D89A46D" w14:textId="2475F7D0" w:rsidR="00C87737" w:rsidRPr="00F93B4D" w:rsidRDefault="00C87737" w:rsidP="00F93B4D">
      <w:pPr>
        <w:tabs>
          <w:tab w:val="left" w:pos="9180"/>
        </w:tabs>
        <w:spacing w:before="120"/>
        <w:ind w:left="540"/>
        <w:rPr>
          <w:b/>
          <w:szCs w:val="22"/>
          <w:u w:val="single"/>
        </w:rPr>
      </w:pPr>
      <w:r>
        <w:rPr>
          <w:szCs w:val="22"/>
          <w:u w:val="single"/>
        </w:rPr>
        <w:tab/>
      </w:r>
    </w:p>
    <w:p w14:paraId="571563EF" w14:textId="615717E5" w:rsidR="0016021F" w:rsidRDefault="00314F54">
      <w:pPr>
        <w:tabs>
          <w:tab w:val="left" w:pos="3240"/>
          <w:tab w:val="left" w:pos="3600"/>
          <w:tab w:val="left" w:pos="8640"/>
        </w:tabs>
        <w:spacing w:before="360" w:after="0"/>
        <w:rPr>
          <w:rFonts w:eastAsia="Times New Roman" w:cs="Arial"/>
          <w:szCs w:val="22"/>
          <w:u w:val="single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078295" wp14:editId="5FCEC4DC">
                <wp:simplePos x="0" y="0"/>
                <wp:positionH relativeFrom="column">
                  <wp:posOffset>2247265</wp:posOffset>
                </wp:positionH>
                <wp:positionV relativeFrom="paragraph">
                  <wp:posOffset>109855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B7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95pt;margin-top:8.65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16021F">
        <w:rPr>
          <w:rFonts w:eastAsia="Times New Roman" w:cs="Arial"/>
          <w:szCs w:val="22"/>
          <w:u w:val="single"/>
          <w:lang w:eastAsia="en-US"/>
        </w:rPr>
        <w:tab/>
      </w:r>
      <w:r w:rsidR="0016021F">
        <w:rPr>
          <w:rFonts w:eastAsia="Times New Roman" w:cs="Arial"/>
          <w:szCs w:val="22"/>
          <w:lang w:eastAsia="en-US"/>
        </w:rPr>
        <w:tab/>
      </w:r>
      <w:r w:rsidR="0016021F">
        <w:rPr>
          <w:rFonts w:eastAsia="Times New Roman" w:cs="Arial"/>
          <w:szCs w:val="22"/>
          <w:u w:val="single"/>
          <w:lang w:eastAsia="en-US"/>
        </w:rPr>
        <w:tab/>
      </w:r>
    </w:p>
    <w:p w14:paraId="6AA7A209" w14:textId="77777777" w:rsidR="0016021F" w:rsidRDefault="0016021F">
      <w:pPr>
        <w:tabs>
          <w:tab w:val="left" w:pos="3600"/>
        </w:tabs>
        <w:spacing w:after="0"/>
        <w:outlineLvl w:val="0"/>
        <w:rPr>
          <w:rFonts w:eastAsia="Times New Roman" w:cs="Arial"/>
          <w:i/>
          <w:szCs w:val="22"/>
          <w:lang w:eastAsia="en-US"/>
        </w:rPr>
      </w:pPr>
      <w:r>
        <w:rPr>
          <w:rFonts w:eastAsia="Times New Roman" w:cs="Arial"/>
          <w:i/>
          <w:szCs w:val="22"/>
          <w:lang w:eastAsia="en-US"/>
        </w:rPr>
        <w:t xml:space="preserve">Date </w:t>
      </w:r>
      <w:r>
        <w:rPr>
          <w:rFonts w:eastAsia="Times New Roman" w:cs="Arial"/>
          <w:i/>
          <w:szCs w:val="22"/>
          <w:lang w:eastAsia="en-US"/>
        </w:rPr>
        <w:tab/>
        <w:t xml:space="preserve">Judge or Commissioner </w:t>
      </w:r>
    </w:p>
    <w:p w14:paraId="3C0027C9" w14:textId="6B495424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240" w:after="20"/>
        <w:outlineLvl w:val="0"/>
        <w:rPr>
          <w:rFonts w:eastAsia="Times New Roman" w:cs="Arial"/>
          <w:b/>
          <w:lang w:eastAsia="en-US"/>
        </w:rPr>
      </w:pPr>
      <w:r>
        <w:rPr>
          <w:rFonts w:eastAsia="Times New Roman" w:cs="Arial"/>
          <w:b/>
          <w:lang w:eastAsia="en-US"/>
        </w:rPr>
        <w:t>Petitioner and Respondent/s or their lawyers fill out below</w:t>
      </w:r>
      <w:r w:rsidR="003520B4">
        <w:rPr>
          <w:rFonts w:eastAsia="Times New Roman" w:cs="Arial"/>
          <w:b/>
          <w:lang w:eastAsia="en-US"/>
        </w:rPr>
        <w:t xml:space="preserve"> </w:t>
      </w:r>
      <w:r w:rsidR="003520B4" w:rsidRPr="004305A1">
        <w:rPr>
          <w:rFonts w:cs="Arial"/>
          <w:i/>
          <w:spacing w:val="-2"/>
          <w:szCs w:val="22"/>
        </w:rPr>
        <w:t>(</w:t>
      </w:r>
      <w:r w:rsidR="00F47B0A">
        <w:rPr>
          <w:rFonts w:cs="Arial"/>
          <w:i/>
          <w:spacing w:val="-2"/>
          <w:szCs w:val="22"/>
        </w:rPr>
        <w:t>N</w:t>
      </w:r>
      <w:r w:rsidR="00630DFA" w:rsidRPr="004305A1">
        <w:rPr>
          <w:rFonts w:cs="Arial"/>
          <w:i/>
          <w:spacing w:val="-2"/>
          <w:szCs w:val="22"/>
        </w:rPr>
        <w:t xml:space="preserve">ote: </w:t>
      </w:r>
      <w:r w:rsidR="008E4DFD">
        <w:rPr>
          <w:rFonts w:cs="Arial"/>
          <w:i/>
          <w:spacing w:val="-2"/>
          <w:szCs w:val="22"/>
        </w:rPr>
        <w:t xml:space="preserve"> </w:t>
      </w:r>
      <w:r w:rsidR="00F47B0A">
        <w:rPr>
          <w:rFonts w:cs="Arial"/>
          <w:i/>
          <w:spacing w:val="-2"/>
          <w:szCs w:val="22"/>
        </w:rPr>
        <w:t>B</w:t>
      </w:r>
      <w:r w:rsidR="00630DFA" w:rsidRPr="004305A1">
        <w:rPr>
          <w:rFonts w:cs="Arial"/>
          <w:i/>
          <w:spacing w:val="-2"/>
          <w:szCs w:val="22"/>
        </w:rPr>
        <w:t>oth</w:t>
      </w:r>
      <w:r w:rsidR="003520B4" w:rsidRPr="004305A1">
        <w:rPr>
          <w:rFonts w:cs="Arial"/>
          <w:i/>
          <w:spacing w:val="-2"/>
          <w:szCs w:val="22"/>
        </w:rPr>
        <w:t xml:space="preserve"> intended parents would sign as petitioner</w:t>
      </w:r>
      <w:r w:rsidR="003520B4">
        <w:rPr>
          <w:rFonts w:cs="Arial"/>
          <w:i/>
          <w:spacing w:val="-2"/>
          <w:szCs w:val="22"/>
        </w:rPr>
        <w:t>/respondent</w:t>
      </w:r>
      <w:r w:rsidR="003520B4" w:rsidRPr="004305A1">
        <w:rPr>
          <w:rFonts w:cs="Arial"/>
          <w:i/>
          <w:spacing w:val="-2"/>
          <w:szCs w:val="22"/>
        </w:rPr>
        <w:t xml:space="preserve"> if the intended parents are the petitioner</w:t>
      </w:r>
      <w:r w:rsidR="003520B4">
        <w:rPr>
          <w:rFonts w:cs="Arial"/>
          <w:i/>
          <w:spacing w:val="-2"/>
          <w:szCs w:val="22"/>
        </w:rPr>
        <w:t>/respondent</w:t>
      </w:r>
      <w:r w:rsidR="003520B4" w:rsidRPr="004305A1">
        <w:rPr>
          <w:rFonts w:cs="Arial"/>
          <w:i/>
          <w:spacing w:val="-2"/>
          <w:szCs w:val="22"/>
        </w:rPr>
        <w:t>; if the surrogate is the petitioner</w:t>
      </w:r>
      <w:r w:rsidR="003520B4">
        <w:rPr>
          <w:rFonts w:cs="Arial"/>
          <w:i/>
          <w:spacing w:val="-2"/>
          <w:szCs w:val="22"/>
        </w:rPr>
        <w:t>/respondent</w:t>
      </w:r>
      <w:r w:rsidR="003520B4" w:rsidRPr="004305A1">
        <w:rPr>
          <w:rFonts w:cs="Arial"/>
          <w:i/>
          <w:spacing w:val="-2"/>
          <w:szCs w:val="22"/>
        </w:rPr>
        <w:t xml:space="preserve">, the surrogate and spouse, if any, must sign the </w:t>
      </w:r>
      <w:r w:rsidR="00F03ED4">
        <w:rPr>
          <w:rFonts w:cs="Arial"/>
          <w:i/>
          <w:spacing w:val="-2"/>
          <w:szCs w:val="22"/>
        </w:rPr>
        <w:t>Findings of Fact.</w:t>
      </w:r>
      <w:r w:rsidR="003520B4" w:rsidRPr="004305A1">
        <w:rPr>
          <w:rFonts w:cs="Arial"/>
          <w:i/>
          <w:spacing w:val="-2"/>
          <w:szCs w:val="22"/>
        </w:rPr>
        <w:t>)</w:t>
      </w:r>
      <w:r w:rsidRPr="00082ACB">
        <w:rPr>
          <w:rFonts w:eastAsia="Times New Roman" w:cs="Arial"/>
          <w:lang w:eastAsia="en-US"/>
        </w:rPr>
        <w:t>.</w:t>
      </w:r>
    </w:p>
    <w:p w14:paraId="6D030ECD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 xml:space="preserve">This document </w:t>
      </w:r>
      <w:r>
        <w:rPr>
          <w:rFonts w:eastAsia="Times New Roman" w:cs="Arial"/>
          <w:i/>
          <w:szCs w:val="22"/>
          <w:lang w:eastAsia="en-US"/>
        </w:rPr>
        <w:t>(check any that apply)</w:t>
      </w:r>
      <w:r>
        <w:rPr>
          <w:rFonts w:eastAsia="Times New Roman" w:cs="Arial"/>
          <w:szCs w:val="22"/>
          <w:lang w:eastAsia="en-US"/>
        </w:rPr>
        <w:t>:</w:t>
      </w:r>
      <w:r>
        <w:rPr>
          <w:rFonts w:eastAsia="Times New Roman" w:cs="Arial"/>
          <w:szCs w:val="22"/>
          <w:lang w:eastAsia="en-US"/>
        </w:rPr>
        <w:tab/>
        <w:t xml:space="preserve">This document </w:t>
      </w:r>
      <w:r>
        <w:rPr>
          <w:rFonts w:eastAsia="Times New Roman" w:cs="Arial"/>
          <w:i/>
          <w:szCs w:val="22"/>
          <w:lang w:eastAsia="en-US"/>
        </w:rPr>
        <w:t>(check any that apply)</w:t>
      </w:r>
      <w:r>
        <w:rPr>
          <w:rFonts w:eastAsia="Times New Roman" w:cs="Arial"/>
          <w:szCs w:val="22"/>
          <w:lang w:eastAsia="en-US"/>
        </w:rPr>
        <w:t>:</w:t>
      </w:r>
    </w:p>
    <w:p w14:paraId="295BC4F0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409EE568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presented by me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2AD3A5CB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148C1C83" w14:textId="1B2A78E0" w:rsidR="0016021F" w:rsidRDefault="008E4DFD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1B056" wp14:editId="0C5E1B92">
                <wp:simplePos x="0" y="0"/>
                <wp:positionH relativeFrom="column">
                  <wp:posOffset>-40005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6B9A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15pt;margin-top:15.6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47B0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9626D" wp14:editId="476BDBCD">
                <wp:simplePos x="0" y="0"/>
                <wp:positionH relativeFrom="column">
                  <wp:posOffset>2936875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F8DD" id="Isosceles Triangle 2" o:spid="_x0000_s1026" type="#_x0000_t5" style="position:absolute;margin-left:231.25pt;margin-top:15.6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1bh72t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="0016021F">
        <w:rPr>
          <w:rFonts w:eastAsia="Times New Roman" w:cs="Arial"/>
          <w:sz w:val="20"/>
          <w:szCs w:val="20"/>
          <w:u w:val="single"/>
          <w:lang w:eastAsia="en-US"/>
        </w:rPr>
        <w:tab/>
      </w:r>
      <w:r w:rsidR="0016021F">
        <w:rPr>
          <w:rFonts w:eastAsia="Times New Roman" w:cs="Arial"/>
          <w:sz w:val="20"/>
          <w:szCs w:val="20"/>
          <w:lang w:eastAsia="en-US"/>
        </w:rPr>
        <w:tab/>
      </w:r>
      <w:r w:rsidR="0016021F"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5E2E972B" w14:textId="77777777" w:rsidR="0016021F" w:rsidRDefault="0016021F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Petitioner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</w:p>
    <w:p w14:paraId="3C6A34B2" w14:textId="77777777" w:rsidR="0016021F" w:rsidRDefault="0016021F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517475F7" w14:textId="77777777" w:rsidR="0016021F" w:rsidRDefault="0016021F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p w14:paraId="7BDE74BF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60" w:after="2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 xml:space="preserve">This document </w:t>
      </w:r>
      <w:r>
        <w:rPr>
          <w:rFonts w:eastAsia="Times New Roman" w:cs="Arial"/>
          <w:i/>
          <w:szCs w:val="22"/>
          <w:lang w:eastAsia="en-US"/>
        </w:rPr>
        <w:t>(check any that apply)</w:t>
      </w:r>
      <w:r>
        <w:rPr>
          <w:rFonts w:eastAsia="Times New Roman" w:cs="Arial"/>
          <w:szCs w:val="22"/>
          <w:lang w:eastAsia="en-US"/>
        </w:rPr>
        <w:t>:</w:t>
      </w:r>
      <w:r>
        <w:rPr>
          <w:rFonts w:eastAsia="Times New Roman" w:cs="Arial"/>
          <w:szCs w:val="22"/>
          <w:lang w:eastAsia="en-US"/>
        </w:rPr>
        <w:tab/>
        <w:t xml:space="preserve">This document </w:t>
      </w:r>
      <w:r>
        <w:rPr>
          <w:rFonts w:eastAsia="Times New Roman" w:cs="Arial"/>
          <w:i/>
          <w:szCs w:val="22"/>
          <w:lang w:eastAsia="en-US"/>
        </w:rPr>
        <w:t>(check any that apply)</w:t>
      </w:r>
      <w:r>
        <w:rPr>
          <w:rFonts w:eastAsia="Times New Roman" w:cs="Arial"/>
          <w:szCs w:val="22"/>
          <w:lang w:eastAsia="en-US"/>
        </w:rPr>
        <w:t>:</w:t>
      </w:r>
    </w:p>
    <w:p w14:paraId="2031B26F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2D97074B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presented by me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15FFA037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56360D">
        <w:rPr>
          <w:rFonts w:eastAsia="Times New Roman" w:cs="Arial"/>
          <w:sz w:val="20"/>
          <w:szCs w:val="20"/>
          <w:lang w:eastAsia="en-US"/>
        </w:rPr>
      </w:r>
      <w:r w:rsidR="0056360D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0AB21AE7" w14:textId="6A0E22DB" w:rsidR="0016021F" w:rsidRDefault="008E4DFD" w:rsidP="00082ACB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6AAB0" wp14:editId="6AEFDB0D">
                <wp:simplePos x="0" y="0"/>
                <wp:positionH relativeFrom="column">
                  <wp:posOffset>2927350</wp:posOffset>
                </wp:positionH>
                <wp:positionV relativeFrom="paragraph">
                  <wp:posOffset>188595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FD35" id="Isosceles Triangle 2" o:spid="_x0000_s1026" type="#_x0000_t5" style="position:absolute;margin-left:230.5pt;margin-top:14.8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 w:rsidR="00F47B0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ED470" wp14:editId="26FA49D9">
                <wp:simplePos x="0" y="0"/>
                <wp:positionH relativeFrom="column">
                  <wp:posOffset>-40005</wp:posOffset>
                </wp:positionH>
                <wp:positionV relativeFrom="paragraph">
                  <wp:posOffset>188595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4531" id="Isosceles Triangle 2" o:spid="_x0000_s1026" type="#_x0000_t5" style="position:absolute;margin-left:-3.15pt;margin-top:14.8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16021F">
        <w:rPr>
          <w:rFonts w:eastAsia="Times New Roman" w:cs="Arial"/>
          <w:sz w:val="20"/>
          <w:szCs w:val="20"/>
          <w:u w:val="single"/>
          <w:lang w:eastAsia="en-US"/>
        </w:rPr>
        <w:tab/>
      </w:r>
      <w:r w:rsidR="0016021F">
        <w:rPr>
          <w:rFonts w:eastAsia="Times New Roman" w:cs="Arial"/>
          <w:sz w:val="20"/>
          <w:szCs w:val="20"/>
          <w:lang w:eastAsia="en-US"/>
        </w:rPr>
        <w:tab/>
      </w:r>
      <w:r w:rsidR="0016021F"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6DBEB6E1" w14:textId="77777777" w:rsidR="0016021F" w:rsidRDefault="0016021F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Other Respondent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Other party </w:t>
      </w:r>
      <w:r w:rsidR="002423D2">
        <w:rPr>
          <w:rFonts w:eastAsia="Times New Roman" w:cs="Arial"/>
          <w:i/>
          <w:sz w:val="18"/>
          <w:szCs w:val="18"/>
          <w:lang w:eastAsia="en-US"/>
        </w:rPr>
        <w:t xml:space="preserve">signs </w:t>
      </w:r>
      <w:r>
        <w:rPr>
          <w:rFonts w:eastAsia="Times New Roman" w:cs="Arial"/>
          <w:i/>
          <w:sz w:val="18"/>
          <w:szCs w:val="18"/>
          <w:lang w:eastAsia="en-US"/>
        </w:rPr>
        <w:t xml:space="preserve">here </w:t>
      </w:r>
      <w:r w:rsidR="002423D2" w:rsidRPr="00DC4FE3">
        <w:rPr>
          <w:rFonts w:eastAsia="Times New Roman" w:cs="Arial"/>
          <w:b/>
          <w:i/>
          <w:sz w:val="18"/>
          <w:szCs w:val="18"/>
          <w:lang w:eastAsia="en-US"/>
        </w:rPr>
        <w:t>or</w:t>
      </w:r>
      <w:r w:rsidR="002423D2">
        <w:rPr>
          <w:rFonts w:eastAsia="Times New Roman" w:cs="Arial"/>
          <w:i/>
          <w:sz w:val="18"/>
          <w:szCs w:val="18"/>
          <w:lang w:eastAsia="en-US"/>
        </w:rPr>
        <w:t xml:space="preserve"> lawyer signs here + </w:t>
      </w:r>
      <w:r>
        <w:rPr>
          <w:rFonts w:eastAsia="Times New Roman" w:cs="Arial"/>
          <w:i/>
          <w:sz w:val="18"/>
          <w:szCs w:val="18"/>
          <w:lang w:eastAsia="en-US"/>
        </w:rPr>
        <w:t>WSBA #</w:t>
      </w:r>
    </w:p>
    <w:p w14:paraId="487AC0F6" w14:textId="77777777" w:rsidR="0016021F" w:rsidRDefault="0016021F">
      <w:pPr>
        <w:tabs>
          <w:tab w:val="left" w:pos="4500"/>
          <w:tab w:val="left" w:pos="4680"/>
          <w:tab w:val="right" w:pos="9360"/>
        </w:tabs>
        <w:spacing w:before="12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28497483" w14:textId="77777777" w:rsidR="0016021F" w:rsidRDefault="0016021F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sectPr w:rsidR="00160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4B4E" w14:textId="77777777" w:rsidR="009368E0" w:rsidRDefault="009368E0">
      <w:pPr>
        <w:spacing w:after="0"/>
      </w:pPr>
      <w:r>
        <w:separator/>
      </w:r>
    </w:p>
    <w:p w14:paraId="1C79B88B" w14:textId="77777777" w:rsidR="009368E0" w:rsidRDefault="009368E0"/>
  </w:endnote>
  <w:endnote w:type="continuationSeparator" w:id="0">
    <w:p w14:paraId="737CE67A" w14:textId="77777777" w:rsidR="009368E0" w:rsidRDefault="009368E0">
      <w:pPr>
        <w:spacing w:after="0"/>
      </w:pPr>
      <w:r>
        <w:continuationSeparator/>
      </w:r>
    </w:p>
    <w:p w14:paraId="19A2C478" w14:textId="77777777" w:rsidR="009368E0" w:rsidRDefault="00936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6817A" w14:textId="77777777" w:rsidR="0056360D" w:rsidRDefault="00563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048"/>
      <w:gridCol w:w="3602"/>
      <w:gridCol w:w="2710"/>
    </w:tblGrid>
    <w:tr w:rsidR="0016021F" w14:paraId="6BFC9875" w14:textId="77777777">
      <w:tc>
        <w:tcPr>
          <w:tcW w:w="3085" w:type="dxa"/>
          <w:shd w:val="clear" w:color="auto" w:fill="auto"/>
        </w:tcPr>
        <w:p w14:paraId="64B20E10" w14:textId="3D4791EE" w:rsidR="0016021F" w:rsidRDefault="009A0D9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cs="Arial"/>
              <w:sz w:val="18"/>
              <w:szCs w:val="18"/>
            </w:rPr>
          </w:pPr>
          <w:r w:rsidRPr="00BC65D8">
            <w:rPr>
              <w:rFonts w:cs="Arial"/>
              <w:sz w:val="18"/>
              <w:szCs w:val="18"/>
            </w:rPr>
            <w:t xml:space="preserve">RCW </w:t>
          </w:r>
          <w:r w:rsidR="00DC4FE3" w:rsidRPr="00DC4FE3">
            <w:rPr>
              <w:rFonts w:cs="Arial"/>
              <w:sz w:val="18"/>
              <w:szCs w:val="18"/>
            </w:rPr>
            <w:t>26.26A.7</w:t>
          </w:r>
          <w:r w:rsidR="00981F52">
            <w:rPr>
              <w:rFonts w:cs="Arial"/>
              <w:sz w:val="18"/>
              <w:szCs w:val="18"/>
            </w:rPr>
            <w:t>70(2)</w:t>
          </w:r>
          <w:r w:rsidR="00BB06CE">
            <w:rPr>
              <w:rFonts w:cs="Arial"/>
              <w:sz w:val="18"/>
              <w:szCs w:val="18"/>
            </w:rPr>
            <w:t>, .775(4)</w:t>
          </w:r>
        </w:p>
        <w:p w14:paraId="1DD26431" w14:textId="57CC0685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i/>
              <w:sz w:val="18"/>
              <w:szCs w:val="18"/>
            </w:rPr>
            <w:t>(</w:t>
          </w:r>
          <w:r w:rsidR="00F93B4D">
            <w:rPr>
              <w:rStyle w:val="PageNumber"/>
              <w:rFonts w:cs="Arial"/>
              <w:i/>
              <w:sz w:val="18"/>
              <w:szCs w:val="18"/>
            </w:rPr>
            <w:t>01/2019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) </w:t>
          </w:r>
        </w:p>
        <w:p w14:paraId="2B5A6041" w14:textId="7B133575" w:rsidR="0016021F" w:rsidRDefault="0016021F" w:rsidP="00A61A77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>FL Parentage</w:t>
          </w:r>
          <w:r w:rsidR="00A61A77">
            <w:rPr>
              <w:rStyle w:val="PageNumber"/>
              <w:rFonts w:cs="Arial"/>
              <w:b/>
              <w:sz w:val="18"/>
              <w:szCs w:val="18"/>
            </w:rPr>
            <w:t xml:space="preserve"> 369</w:t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</w:t>
          </w:r>
        </w:p>
      </w:tc>
      <w:tc>
        <w:tcPr>
          <w:tcW w:w="3690" w:type="dxa"/>
          <w:shd w:val="clear" w:color="auto" w:fill="auto"/>
        </w:tcPr>
        <w:p w14:paraId="3DBF28F4" w14:textId="04B43491" w:rsidR="00D9543C" w:rsidRDefault="00D9543C">
          <w:pPr>
            <w:pStyle w:val="Footer"/>
            <w:jc w:val="center"/>
            <w:rPr>
              <w:rFonts w:cs="Arial"/>
              <w:color w:val="000000"/>
              <w:sz w:val="18"/>
              <w:szCs w:val="18"/>
            </w:rPr>
          </w:pPr>
          <w:r w:rsidRPr="00D9543C">
            <w:rPr>
              <w:rFonts w:cs="Arial"/>
              <w:color w:val="000000"/>
              <w:sz w:val="18"/>
              <w:szCs w:val="18"/>
            </w:rPr>
            <w:t xml:space="preserve">Findings and Conclusions </w:t>
          </w:r>
          <w:r w:rsidR="00E8751C">
            <w:rPr>
              <w:rFonts w:cs="Arial"/>
              <w:color w:val="000000"/>
              <w:sz w:val="18"/>
              <w:szCs w:val="18"/>
            </w:rPr>
            <w:t xml:space="preserve">about Parentage - </w:t>
          </w:r>
          <w:r w:rsidRPr="00D9543C">
            <w:rPr>
              <w:rFonts w:cs="Arial"/>
              <w:color w:val="000000"/>
              <w:sz w:val="18"/>
              <w:szCs w:val="18"/>
            </w:rPr>
            <w:t xml:space="preserve">Genetic Surrogacy </w:t>
          </w:r>
        </w:p>
        <w:p w14:paraId="2AAD2733" w14:textId="5CBC4565" w:rsidR="0016021F" w:rsidRDefault="0016021F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56360D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56360D">
            <w:rPr>
              <w:rStyle w:val="PageNumber"/>
              <w:rFonts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2801" w:type="dxa"/>
          <w:shd w:val="clear" w:color="auto" w:fill="auto"/>
        </w:tcPr>
        <w:p w14:paraId="4FC5A29F" w14:textId="77777777" w:rsidR="0016021F" w:rsidRDefault="0016021F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5471B385" w14:textId="77777777" w:rsidR="0016021F" w:rsidRDefault="0016021F">
    <w:pPr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16021F" w14:paraId="01DC372F" w14:textId="77777777">
      <w:tc>
        <w:tcPr>
          <w:tcW w:w="3192" w:type="dxa"/>
          <w:shd w:val="clear" w:color="auto" w:fill="auto"/>
        </w:tcPr>
        <w:p w14:paraId="1E0F8F1A" w14:textId="77777777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55F1AD57" w14:textId="77777777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3393B4BA" w14:textId="77777777" w:rsidR="0016021F" w:rsidRDefault="0016021F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44892068" w14:textId="77777777" w:rsidR="0016021F" w:rsidRDefault="0016021F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5BAD11A4" w14:textId="77777777" w:rsidR="0016021F" w:rsidRDefault="0016021F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198AB4F2" w14:textId="77777777" w:rsidR="0016021F" w:rsidRDefault="0016021F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94C5EC2" w14:textId="77777777" w:rsidR="0016021F" w:rsidRDefault="0016021F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783DBF8B" w14:textId="77777777" w:rsidR="0016021F" w:rsidRDefault="0016021F">
    <w:pPr>
      <w:pStyle w:val="Footer"/>
      <w:rPr>
        <w:sz w:val="2"/>
        <w:szCs w:val="2"/>
      </w:rPr>
    </w:pPr>
  </w:p>
  <w:p w14:paraId="73EA1D8C" w14:textId="77777777" w:rsidR="0016021F" w:rsidRDefault="00160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A17CB" w14:textId="77777777" w:rsidR="009368E0" w:rsidRDefault="009368E0">
      <w:pPr>
        <w:spacing w:after="0"/>
      </w:pPr>
      <w:r>
        <w:separator/>
      </w:r>
    </w:p>
    <w:p w14:paraId="613F91D3" w14:textId="77777777" w:rsidR="009368E0" w:rsidRDefault="009368E0"/>
  </w:footnote>
  <w:footnote w:type="continuationSeparator" w:id="0">
    <w:p w14:paraId="0C12E431" w14:textId="77777777" w:rsidR="009368E0" w:rsidRDefault="009368E0">
      <w:pPr>
        <w:spacing w:after="0"/>
      </w:pPr>
      <w:r>
        <w:continuationSeparator/>
      </w:r>
    </w:p>
    <w:p w14:paraId="4BC8D696" w14:textId="77777777" w:rsidR="009368E0" w:rsidRDefault="009368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FA3B" w14:textId="77777777" w:rsidR="0056360D" w:rsidRDefault="00563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9E6E" w14:textId="77777777" w:rsidR="0056360D" w:rsidRDefault="00563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C63B5" w14:textId="77777777" w:rsidR="0056360D" w:rsidRDefault="00563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1pt;height:17.1pt;visibility:visible" o:bullet="t">
        <v:imagedata r:id="rId1" o:title=""/>
      </v:shape>
    </w:pict>
  </w:numPicBullet>
  <w:numPicBullet w:numPicBulletId="1">
    <w:pict>
      <v:shape id="_x0000_i1027" type="#_x0000_t75" alt="11_BIG" style="width:15.7pt;height:15.7pt;visibility:visible" o:bullet="t">
        <v:imagedata r:id="rId2" o:title=""/>
      </v:shape>
    </w:pict>
  </w:numPicBullet>
  <w:numPicBullet w:numPicBulletId="2">
    <w:pict>
      <v:shape id="_x0000_i1028" type="#_x0000_t75" style="width:13.4pt;height:13.4pt;visibility:visible" o:bullet="t">
        <v:imagedata r:id="rId3" o:title=""/>
      </v:shape>
    </w:pict>
  </w:numPicBullet>
  <w:numPicBullet w:numPicBulletId="3">
    <w:pict>
      <v:shape id="_x0000_i1029" type="#_x0000_t75" style="width:13.4pt;height:13.4pt;visibility:visible" o:bullet="t">
        <v:imagedata r:id="rId4" o:title=""/>
      </v:shape>
    </w:pict>
  </w:numPicBullet>
  <w:numPicBullet w:numPicBulletId="4">
    <w:pict>
      <v:shape id="_x0000_i1030" type="#_x0000_t75" style="width:17.1pt;height:17.1pt;visibility:visible" o:bullet="t">
        <v:imagedata r:id="rId5" o:title=""/>
      </v:shape>
    </w:pict>
  </w:numPicBullet>
  <w:numPicBullet w:numPicBulletId="5">
    <w:pict>
      <v:shape id="_x0000_i1031" type="#_x0000_t75" style="width:17.1pt;height:17.1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CC0DE1"/>
    <w:multiLevelType w:val="hybridMultilevel"/>
    <w:tmpl w:val="F6189F28"/>
    <w:lvl w:ilvl="0" w:tplc="30745F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3018"/>
    <w:multiLevelType w:val="hybridMultilevel"/>
    <w:tmpl w:val="65A4A15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6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609624BC"/>
    <w:multiLevelType w:val="hybridMultilevel"/>
    <w:tmpl w:val="FC6EC7B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3" w15:restartNumberingAfterBreak="0">
    <w:nsid w:val="7B9C5FCC"/>
    <w:multiLevelType w:val="hybridMultilevel"/>
    <w:tmpl w:val="C13CC4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1"/>
  </w:num>
  <w:num w:numId="5">
    <w:abstractNumId w:val="19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7"/>
  </w:num>
  <w:num w:numId="18">
    <w:abstractNumId w:val="32"/>
  </w:num>
  <w:num w:numId="19">
    <w:abstractNumId w:val="34"/>
  </w:num>
  <w:num w:numId="20">
    <w:abstractNumId w:val="14"/>
  </w:num>
  <w:num w:numId="21">
    <w:abstractNumId w:val="17"/>
  </w:num>
  <w:num w:numId="22">
    <w:abstractNumId w:val="31"/>
  </w:num>
  <w:num w:numId="23">
    <w:abstractNumId w:val="18"/>
  </w:num>
  <w:num w:numId="24">
    <w:abstractNumId w:val="24"/>
  </w:num>
  <w:num w:numId="25">
    <w:abstractNumId w:val="22"/>
  </w:num>
  <w:num w:numId="26">
    <w:abstractNumId w:val="23"/>
  </w:num>
  <w:num w:numId="27">
    <w:abstractNumId w:val="21"/>
  </w:num>
  <w:num w:numId="28">
    <w:abstractNumId w:val="25"/>
  </w:num>
  <w:num w:numId="29">
    <w:abstractNumId w:val="28"/>
  </w:num>
  <w:num w:numId="30">
    <w:abstractNumId w:val="26"/>
  </w:num>
  <w:num w:numId="31">
    <w:abstractNumId w:val="12"/>
  </w:num>
  <w:num w:numId="32">
    <w:abstractNumId w:val="29"/>
  </w:num>
  <w:num w:numId="33">
    <w:abstractNumId w:val="20"/>
  </w:num>
  <w:num w:numId="34">
    <w:abstractNumId w:val="30"/>
  </w:num>
  <w:num w:numId="3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AA"/>
    <w:rsid w:val="00010339"/>
    <w:rsid w:val="00015C37"/>
    <w:rsid w:val="000561A9"/>
    <w:rsid w:val="000620DD"/>
    <w:rsid w:val="00065A8F"/>
    <w:rsid w:val="00082ACB"/>
    <w:rsid w:val="0008377A"/>
    <w:rsid w:val="00085427"/>
    <w:rsid w:val="000935AB"/>
    <w:rsid w:val="000A11CA"/>
    <w:rsid w:val="000C2DF9"/>
    <w:rsid w:val="000C6401"/>
    <w:rsid w:val="000E7335"/>
    <w:rsid w:val="00106AFC"/>
    <w:rsid w:val="00115ED0"/>
    <w:rsid w:val="0012155C"/>
    <w:rsid w:val="0013656D"/>
    <w:rsid w:val="00137E93"/>
    <w:rsid w:val="0014092F"/>
    <w:rsid w:val="0016021F"/>
    <w:rsid w:val="00172AFB"/>
    <w:rsid w:val="00177632"/>
    <w:rsid w:val="00191594"/>
    <w:rsid w:val="00196AEF"/>
    <w:rsid w:val="001E2195"/>
    <w:rsid w:val="001F470D"/>
    <w:rsid w:val="001F51F5"/>
    <w:rsid w:val="00205E20"/>
    <w:rsid w:val="00212D56"/>
    <w:rsid w:val="002152CD"/>
    <w:rsid w:val="0022184C"/>
    <w:rsid w:val="002245C9"/>
    <w:rsid w:val="00227D42"/>
    <w:rsid w:val="00236299"/>
    <w:rsid w:val="0023718C"/>
    <w:rsid w:val="002423D2"/>
    <w:rsid w:val="002516EC"/>
    <w:rsid w:val="00251BDA"/>
    <w:rsid w:val="00257A02"/>
    <w:rsid w:val="00260B0D"/>
    <w:rsid w:val="00271E3D"/>
    <w:rsid w:val="00272923"/>
    <w:rsid w:val="00282936"/>
    <w:rsid w:val="002B3AED"/>
    <w:rsid w:val="002B3CA5"/>
    <w:rsid w:val="002C6DE1"/>
    <w:rsid w:val="00305663"/>
    <w:rsid w:val="00306C30"/>
    <w:rsid w:val="00311BD8"/>
    <w:rsid w:val="00314F54"/>
    <w:rsid w:val="0032403C"/>
    <w:rsid w:val="00333EB4"/>
    <w:rsid w:val="00344E24"/>
    <w:rsid w:val="003520B4"/>
    <w:rsid w:val="0036246C"/>
    <w:rsid w:val="0036617D"/>
    <w:rsid w:val="00381C27"/>
    <w:rsid w:val="00387153"/>
    <w:rsid w:val="00390F61"/>
    <w:rsid w:val="003C1CD2"/>
    <w:rsid w:val="003D58A2"/>
    <w:rsid w:val="003F1635"/>
    <w:rsid w:val="003F663A"/>
    <w:rsid w:val="0040666D"/>
    <w:rsid w:val="0041355C"/>
    <w:rsid w:val="004327B5"/>
    <w:rsid w:val="00477B7B"/>
    <w:rsid w:val="004A7277"/>
    <w:rsid w:val="004B6681"/>
    <w:rsid w:val="004C0257"/>
    <w:rsid w:val="004C1E8D"/>
    <w:rsid w:val="004C4B2D"/>
    <w:rsid w:val="004D5E15"/>
    <w:rsid w:val="004E0144"/>
    <w:rsid w:val="00520E63"/>
    <w:rsid w:val="00530155"/>
    <w:rsid w:val="005323E3"/>
    <w:rsid w:val="00545D6C"/>
    <w:rsid w:val="0056360D"/>
    <w:rsid w:val="0056461B"/>
    <w:rsid w:val="00575EF4"/>
    <w:rsid w:val="005A34AA"/>
    <w:rsid w:val="005B33D1"/>
    <w:rsid w:val="005E4B63"/>
    <w:rsid w:val="005E5583"/>
    <w:rsid w:val="005F6446"/>
    <w:rsid w:val="00605004"/>
    <w:rsid w:val="006145F7"/>
    <w:rsid w:val="00620844"/>
    <w:rsid w:val="006269C1"/>
    <w:rsid w:val="00630DFA"/>
    <w:rsid w:val="00635843"/>
    <w:rsid w:val="0064778E"/>
    <w:rsid w:val="006548E4"/>
    <w:rsid w:val="0066511B"/>
    <w:rsid w:val="006663DC"/>
    <w:rsid w:val="0067368B"/>
    <w:rsid w:val="006738E0"/>
    <w:rsid w:val="0067620E"/>
    <w:rsid w:val="00680A1A"/>
    <w:rsid w:val="006D4EE1"/>
    <w:rsid w:val="006E129D"/>
    <w:rsid w:val="006E63E2"/>
    <w:rsid w:val="006F1458"/>
    <w:rsid w:val="00722BD3"/>
    <w:rsid w:val="007424FD"/>
    <w:rsid w:val="007576C0"/>
    <w:rsid w:val="007625BE"/>
    <w:rsid w:val="00762A56"/>
    <w:rsid w:val="0076416B"/>
    <w:rsid w:val="007722F2"/>
    <w:rsid w:val="00781BF1"/>
    <w:rsid w:val="00785DBB"/>
    <w:rsid w:val="00795545"/>
    <w:rsid w:val="007C2AF8"/>
    <w:rsid w:val="007C4FE2"/>
    <w:rsid w:val="007D6766"/>
    <w:rsid w:val="007F2CC5"/>
    <w:rsid w:val="00800BDA"/>
    <w:rsid w:val="00843688"/>
    <w:rsid w:val="00851FB0"/>
    <w:rsid w:val="008721CF"/>
    <w:rsid w:val="00883EE5"/>
    <w:rsid w:val="0089341F"/>
    <w:rsid w:val="00896E88"/>
    <w:rsid w:val="008A2540"/>
    <w:rsid w:val="008C2C5F"/>
    <w:rsid w:val="008C5566"/>
    <w:rsid w:val="008C72AE"/>
    <w:rsid w:val="008E0F63"/>
    <w:rsid w:val="008E3465"/>
    <w:rsid w:val="008E4DFD"/>
    <w:rsid w:val="008F4090"/>
    <w:rsid w:val="009012B7"/>
    <w:rsid w:val="00907B89"/>
    <w:rsid w:val="00916E31"/>
    <w:rsid w:val="00926FC4"/>
    <w:rsid w:val="009368E0"/>
    <w:rsid w:val="009505C4"/>
    <w:rsid w:val="009514EE"/>
    <w:rsid w:val="00970D8D"/>
    <w:rsid w:val="00981F52"/>
    <w:rsid w:val="00986D1C"/>
    <w:rsid w:val="009A0D9C"/>
    <w:rsid w:val="009D4331"/>
    <w:rsid w:val="009D6ED9"/>
    <w:rsid w:val="009E2235"/>
    <w:rsid w:val="009F630F"/>
    <w:rsid w:val="009F69E6"/>
    <w:rsid w:val="00A11B81"/>
    <w:rsid w:val="00A30C0C"/>
    <w:rsid w:val="00A479E5"/>
    <w:rsid w:val="00A61A77"/>
    <w:rsid w:val="00A8442F"/>
    <w:rsid w:val="00A86402"/>
    <w:rsid w:val="00A9673B"/>
    <w:rsid w:val="00AC312E"/>
    <w:rsid w:val="00AE335F"/>
    <w:rsid w:val="00AF2335"/>
    <w:rsid w:val="00B0403D"/>
    <w:rsid w:val="00B22E3E"/>
    <w:rsid w:val="00B264A6"/>
    <w:rsid w:val="00B34722"/>
    <w:rsid w:val="00B35C9F"/>
    <w:rsid w:val="00B42EE5"/>
    <w:rsid w:val="00B43131"/>
    <w:rsid w:val="00B438F8"/>
    <w:rsid w:val="00B53E94"/>
    <w:rsid w:val="00B657EF"/>
    <w:rsid w:val="00B75FF9"/>
    <w:rsid w:val="00B9437E"/>
    <w:rsid w:val="00BA1694"/>
    <w:rsid w:val="00BA78D6"/>
    <w:rsid w:val="00BB06CE"/>
    <w:rsid w:val="00BC65D8"/>
    <w:rsid w:val="00BD2817"/>
    <w:rsid w:val="00BF4C94"/>
    <w:rsid w:val="00C03D3E"/>
    <w:rsid w:val="00C06D55"/>
    <w:rsid w:val="00C105A3"/>
    <w:rsid w:val="00C12248"/>
    <w:rsid w:val="00C31DCA"/>
    <w:rsid w:val="00C33C20"/>
    <w:rsid w:val="00C458DF"/>
    <w:rsid w:val="00C549C4"/>
    <w:rsid w:val="00C57396"/>
    <w:rsid w:val="00C87737"/>
    <w:rsid w:val="00CC035D"/>
    <w:rsid w:val="00CC604C"/>
    <w:rsid w:val="00CC6E45"/>
    <w:rsid w:val="00CD3185"/>
    <w:rsid w:val="00CE7F7E"/>
    <w:rsid w:val="00CF4FB5"/>
    <w:rsid w:val="00D0144A"/>
    <w:rsid w:val="00D54A66"/>
    <w:rsid w:val="00D56964"/>
    <w:rsid w:val="00D716B6"/>
    <w:rsid w:val="00D9543C"/>
    <w:rsid w:val="00DC191E"/>
    <w:rsid w:val="00DC4FE3"/>
    <w:rsid w:val="00DD61A8"/>
    <w:rsid w:val="00DE764E"/>
    <w:rsid w:val="00E1327D"/>
    <w:rsid w:val="00E61A8A"/>
    <w:rsid w:val="00E709BB"/>
    <w:rsid w:val="00E8751C"/>
    <w:rsid w:val="00E97236"/>
    <w:rsid w:val="00ED3C25"/>
    <w:rsid w:val="00EE481D"/>
    <w:rsid w:val="00EF326B"/>
    <w:rsid w:val="00F03ED4"/>
    <w:rsid w:val="00F32B65"/>
    <w:rsid w:val="00F46808"/>
    <w:rsid w:val="00F47B0A"/>
    <w:rsid w:val="00F510DC"/>
    <w:rsid w:val="00F579C5"/>
    <w:rsid w:val="00F60872"/>
    <w:rsid w:val="00F71154"/>
    <w:rsid w:val="00F83A5B"/>
    <w:rsid w:val="00F848E4"/>
    <w:rsid w:val="00F90064"/>
    <w:rsid w:val="00F90579"/>
    <w:rsid w:val="00F93B4D"/>
    <w:rsid w:val="00FB4F07"/>
    <w:rsid w:val="00FC55BF"/>
    <w:rsid w:val="00FC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3A8F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D3"/>
    <w:pPr>
      <w:spacing w:after="200"/>
    </w:pPr>
    <w:rPr>
      <w:rFonts w:ascii="Arial" w:eastAsia="MS Mincho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cs="Arial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pPr>
      <w:tabs>
        <w:tab w:val="left" w:pos="900"/>
      </w:tabs>
      <w:spacing w:before="120" w:after="0"/>
      <w:ind w:left="907" w:hanging="360"/>
    </w:pPr>
    <w:rPr>
      <w:rFonts w:cs="Arial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cs="Arial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cs="Arial"/>
    </w:rPr>
  </w:style>
  <w:style w:type="paragraph" w:customStyle="1" w:styleId="WAFormTitle">
    <w:name w:val="WA Form Title"/>
    <w:basedOn w:val="Normal"/>
    <w:qFormat/>
    <w:rsid w:val="00722BD3"/>
    <w:pPr>
      <w:spacing w:before="240" w:after="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B9437E"/>
    <w:pPr>
      <w:tabs>
        <w:tab w:val="left" w:pos="540"/>
      </w:tabs>
      <w:spacing w:before="200" w:after="120"/>
      <w:ind w:left="547" w:hanging="547"/>
      <w:outlineLvl w:val="1"/>
    </w:pPr>
    <w:rPr>
      <w:b/>
      <w:sz w:val="24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Cs w:val="22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cs="Arial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cs="Arial"/>
      <w:spacing w:val="-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66511B"/>
    <w:pPr>
      <w:spacing w:before="120" w:after="0"/>
      <w:ind w:left="907"/>
    </w:pPr>
    <w:rPr>
      <w:rFonts w:eastAsia="Cambria" w:cs="Arial"/>
      <w:spacing w:val="-2"/>
      <w:szCs w:val="20"/>
      <w:lang w:eastAsia="en-US"/>
    </w:rPr>
  </w:style>
  <w:style w:type="paragraph" w:customStyle="1" w:styleId="WABody63hanging">
    <w:name w:val="WA Body .63&quot; hanging"/>
    <w:basedOn w:val="Normal"/>
    <w:qFormat/>
    <w:rsid w:val="00191594"/>
    <w:pPr>
      <w:spacing w:before="120" w:after="0"/>
      <w:ind w:left="1267" w:hanging="360"/>
    </w:pPr>
    <w:rPr>
      <w:rFonts w:cs="Arial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2018-12-18T18:39:00Z</dcterms:created>
  <dcterms:modified xsi:type="dcterms:W3CDTF">2018-12-19T20:53:00Z</dcterms:modified>
</cp:coreProperties>
</file>